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3A" w:rsidRDefault="0030613A" w:rsidP="0030613A">
      <w:pPr>
        <w:pStyle w:val="a3"/>
        <w:jc w:val="right"/>
      </w:pPr>
      <w:r>
        <w:t xml:space="preserve">Приложение 1          </w:t>
      </w:r>
      <w:r>
        <w:br/>
        <w:t xml:space="preserve">к приказу Министра финансов   </w:t>
      </w:r>
      <w:r>
        <w:br/>
        <w:t xml:space="preserve">Республики Казахстан     </w:t>
      </w:r>
      <w:r>
        <w:br/>
        <w:t xml:space="preserve">от 19 октября 2016 года № 555  </w:t>
      </w:r>
    </w:p>
    <w:p w:rsidR="0030613A" w:rsidRDefault="0030613A" w:rsidP="0030613A">
      <w:pPr>
        <w:pStyle w:val="a3"/>
        <w:jc w:val="right"/>
      </w:pPr>
      <w:r>
        <w:t xml:space="preserve">Приложение 30         </w:t>
      </w:r>
      <w:r>
        <w:br/>
        <w:t xml:space="preserve">к приказу </w:t>
      </w:r>
      <w:proofErr w:type="spellStart"/>
      <w:r>
        <w:t>и.о</w:t>
      </w:r>
      <w:proofErr w:type="spellEnd"/>
      <w:r>
        <w:t>. Министра финансов</w:t>
      </w:r>
      <w:r>
        <w:br/>
        <w:t xml:space="preserve">Республики Казахстан      </w:t>
      </w:r>
      <w:r>
        <w:br/>
        <w:t xml:space="preserve">от 15 апреля 2015 года № 271  </w:t>
      </w:r>
    </w:p>
    <w:p w:rsidR="0030613A" w:rsidRDefault="0030613A" w:rsidP="0030613A">
      <w:pPr>
        <w:pStyle w:val="a3"/>
        <w:jc w:val="right"/>
      </w:pPr>
      <w:proofErr w:type="gramStart"/>
      <w:r>
        <w:t>форма</w:t>
      </w:r>
      <w:proofErr w:type="gramEnd"/>
      <w:r>
        <w:t xml:space="preserve">      </w:t>
      </w:r>
    </w:p>
    <w:p w:rsidR="0030613A" w:rsidRDefault="0030613A" w:rsidP="0030613A">
      <w:pPr>
        <w:pStyle w:val="a3"/>
        <w:jc w:val="center"/>
      </w:pPr>
      <w:r>
        <w:t>Налоговый регистр</w:t>
      </w:r>
      <w:r>
        <w:br/>
        <w:t>     о получении физическими и юридическими лицами и (</w:t>
      </w:r>
      <w:proofErr w:type="gramStart"/>
      <w:r>
        <w:t>или)</w:t>
      </w:r>
      <w:r>
        <w:br/>
        <w:t xml:space="preserve">   </w:t>
      </w:r>
      <w:proofErr w:type="gramEnd"/>
      <w:r>
        <w:t>структурными подразделениями юридического лица денег и (или)</w:t>
      </w:r>
      <w:r>
        <w:br/>
        <w:t>    иного имущества от иностранных государств, международных и</w:t>
      </w:r>
      <w:r>
        <w:br/>
        <w:t>     иностранных организаций, иностранцев, лиц без гражданства</w:t>
      </w:r>
    </w:p>
    <w:p w:rsidR="0030613A" w:rsidRDefault="0030613A" w:rsidP="0030613A">
      <w:pPr>
        <w:pStyle w:val="a3"/>
      </w:pPr>
      <w:r>
        <w:t>1. ИИН/БИН___________________________________________________________</w:t>
      </w:r>
      <w:r>
        <w:br/>
        <w:t xml:space="preserve">2. </w:t>
      </w:r>
      <w:proofErr w:type="gramStart"/>
      <w:r>
        <w:t>Ф.И.О.(</w:t>
      </w:r>
      <w:proofErr w:type="gramEnd"/>
      <w:r>
        <w:t>если оно указано в документе, удостоверяющем личность) или</w:t>
      </w:r>
      <w:r>
        <w:br/>
        <w:t>наименование налогоплательщика ______________________________________</w:t>
      </w:r>
      <w:r>
        <w:br/>
        <w:t xml:space="preserve">3. Налоговый период:_________________________________________________ </w:t>
      </w:r>
    </w:p>
    <w:p w:rsidR="0030613A" w:rsidRDefault="0030613A" w:rsidP="0030613A">
      <w:pPr>
        <w:pStyle w:val="a3"/>
        <w:jc w:val="center"/>
      </w:pPr>
      <w:r>
        <w:t>Сведени</w:t>
      </w:r>
      <w:bookmarkStart w:id="0" w:name="_GoBack"/>
      <w:bookmarkEnd w:id="0"/>
      <w:r>
        <w:t>я о получении</w:t>
      </w:r>
      <w:r>
        <w:br/>
        <w:t>       физическими и юридическими лицами и (или) структурными</w:t>
      </w:r>
      <w:r>
        <w:br/>
        <w:t xml:space="preserve">    подразделениями юридического лица денег и (или) иного </w:t>
      </w:r>
      <w:proofErr w:type="gramStart"/>
      <w:r>
        <w:t>имущества</w:t>
      </w:r>
      <w:r>
        <w:br/>
        <w:t>  от</w:t>
      </w:r>
      <w:proofErr w:type="gramEnd"/>
      <w:r>
        <w:t xml:space="preserve"> иностранных государств, международных и иностранных организаций,</w:t>
      </w:r>
      <w:r>
        <w:br/>
        <w:t>                  иностранцев, лиц без гражданства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8"/>
        <w:gridCol w:w="2542"/>
      </w:tblGrid>
      <w:tr w:rsidR="0030613A" w:rsidTr="00054D03">
        <w:trPr>
          <w:trHeight w:val="1830"/>
          <w:tblCellSpacing w:w="15" w:type="dxa"/>
        </w:trPr>
        <w:tc>
          <w:tcPr>
            <w:tcW w:w="10905" w:type="dxa"/>
            <w:vAlign w:val="center"/>
            <w:hideMark/>
          </w:tcPr>
          <w:p w:rsidR="0030613A" w:rsidRDefault="0030613A" w:rsidP="00054D03">
            <w:pPr>
              <w:pStyle w:val="a3"/>
            </w:pPr>
            <w:r>
              <w:t xml:space="preserve">* </w:t>
            </w:r>
          </w:p>
          <w:p w:rsidR="0030613A" w:rsidRDefault="0030613A" w:rsidP="00054D03">
            <w:pPr>
              <w:pStyle w:val="a3"/>
            </w:pPr>
            <w:r>
              <w:t xml:space="preserve">А – оказание юридической помощи, в том числе правовое информирование, защиту и представительство интересов граждан и  организаций, а также консультирование)                                                           </w:t>
            </w:r>
            <w:r>
              <w:br/>
              <w:t>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</w:t>
            </w:r>
            <w:r>
              <w:br/>
              <w:t xml:space="preserve">С – сбор, анализ и распространение информации, за исключением случаев, когда указанная деятельность осуществляется в коммерческих целях </w:t>
            </w:r>
          </w:p>
        </w:tc>
        <w:tc>
          <w:tcPr>
            <w:tcW w:w="3570" w:type="dxa"/>
            <w:vAlign w:val="center"/>
            <w:hideMark/>
          </w:tcPr>
          <w:p w:rsidR="0030613A" w:rsidRDefault="0030613A" w:rsidP="00054D03">
            <w:pPr>
              <w:pStyle w:val="a3"/>
            </w:pPr>
            <w:r>
              <w:t xml:space="preserve">** </w:t>
            </w:r>
          </w:p>
          <w:p w:rsidR="0030613A" w:rsidRDefault="0030613A" w:rsidP="00054D03">
            <w:pPr>
              <w:pStyle w:val="a3"/>
            </w:pPr>
            <w:r>
              <w:t>1 – иностранное государство</w:t>
            </w:r>
            <w:r>
              <w:br/>
              <w:t>2 – международная и иностранная организация</w:t>
            </w:r>
            <w:r>
              <w:br/>
              <w:t>3 – иностранец</w:t>
            </w:r>
            <w:r>
              <w:br/>
              <w:t xml:space="preserve">4 – лицо без гражданства </w:t>
            </w:r>
          </w:p>
        </w:tc>
      </w:tr>
    </w:tbl>
    <w:p w:rsidR="0030613A" w:rsidRDefault="0030613A" w:rsidP="0030613A">
      <w:pPr>
        <w:rPr>
          <w:rFonts w:eastAsia="Times New Roman"/>
          <w:vanish/>
        </w:rPr>
      </w:pP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507"/>
        <w:gridCol w:w="1644"/>
        <w:gridCol w:w="2267"/>
        <w:gridCol w:w="1373"/>
        <w:gridCol w:w="1234"/>
        <w:gridCol w:w="1701"/>
      </w:tblGrid>
      <w:tr w:rsidR="0030613A" w:rsidTr="00054D03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№ строки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Сумма денег, подлежащих получению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Наименование имущества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Идентификационный номер (при его наличии) имущества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Количество имущества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Стоимость имущества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Виды деятельности * </w:t>
            </w:r>
          </w:p>
        </w:tc>
      </w:tr>
      <w:tr w:rsidR="0030613A" w:rsidTr="00054D03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6 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7 </w:t>
            </w:r>
          </w:p>
        </w:tc>
      </w:tr>
      <w:tr w:rsidR="0030613A" w:rsidTr="00054D03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</w:tr>
      <w:tr w:rsidR="0030613A" w:rsidTr="00054D03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</w:pPr>
            <w:r>
              <w:t xml:space="preserve">Итого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</w:pPr>
            <w:proofErr w:type="gramStart"/>
            <w:r>
              <w:t>х</w:t>
            </w:r>
            <w:proofErr w:type="gramEnd"/>
            <w:r>
              <w:t xml:space="preserve"> </w:t>
            </w:r>
          </w:p>
        </w:tc>
      </w:tr>
    </w:tbl>
    <w:p w:rsidR="0030613A" w:rsidRDefault="0030613A" w:rsidP="0030613A">
      <w:pPr>
        <w:rPr>
          <w:rFonts w:eastAsia="Times New Roman"/>
          <w:vanish/>
        </w:rPr>
      </w:pPr>
    </w:p>
    <w:tbl>
      <w:tblPr>
        <w:tblW w:w="10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423"/>
        <w:gridCol w:w="1906"/>
        <w:gridCol w:w="1907"/>
        <w:gridCol w:w="1894"/>
        <w:gridCol w:w="1291"/>
        <w:gridCol w:w="1307"/>
      </w:tblGrid>
      <w:tr w:rsidR="0030613A" w:rsidTr="00054D03">
        <w:trPr>
          <w:trHeight w:val="1440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lastRenderedPageBreak/>
              <w:t xml:space="preserve">№ строки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Код источника получения денег и (или) иного имущества**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Наименование страны субъекта, предполагающего передачу денег и (или) иного имущества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Наименование субъекта, предполагающего передачу денег и (или) иного имущества, в стране </w:t>
            </w:r>
            <w:proofErr w:type="spellStart"/>
            <w:r>
              <w:t>резидентства</w:t>
            </w:r>
            <w:proofErr w:type="spellEnd"/>
            <w:r>
              <w:t xml:space="preserve">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Регистрационный номер субъекта, передающего деньги и (или) иное имущество в стране </w:t>
            </w:r>
            <w:proofErr w:type="spellStart"/>
            <w:r>
              <w:t>резидентства</w:t>
            </w:r>
            <w:proofErr w:type="spellEnd"/>
            <w:r>
              <w:t xml:space="preserve">/ номер документа, удостоверяющего личность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Дата документа о заключении сделки (при наличии документа)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№ документа о заключении сделки (при наличии документа) </w:t>
            </w:r>
          </w:p>
        </w:tc>
      </w:tr>
      <w:tr w:rsidR="0030613A" w:rsidTr="00054D03">
        <w:trPr>
          <w:trHeight w:val="19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1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9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  <w:jc w:val="center"/>
            </w:pPr>
            <w:r>
              <w:t xml:space="preserve">13 </w:t>
            </w:r>
          </w:p>
        </w:tc>
      </w:tr>
      <w:tr w:rsidR="0030613A" w:rsidTr="00054D03">
        <w:trPr>
          <w:trHeight w:val="19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</w:tr>
      <w:tr w:rsidR="0030613A" w:rsidTr="00054D03">
        <w:trPr>
          <w:trHeight w:val="195"/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pStyle w:val="a3"/>
            </w:pPr>
            <w:r>
              <w:t xml:space="preserve">Итого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13A" w:rsidRDefault="0030613A" w:rsidP="00054D03">
            <w:pPr>
              <w:rPr>
                <w:rFonts w:eastAsia="Times New Roman"/>
              </w:rPr>
            </w:pPr>
          </w:p>
        </w:tc>
      </w:tr>
    </w:tbl>
    <w:p w:rsidR="0030613A" w:rsidRDefault="0030613A" w:rsidP="0030613A">
      <w:pPr>
        <w:pStyle w:val="a3"/>
      </w:pPr>
      <w:r>
        <w:t>_____________________________________________________________________</w:t>
      </w:r>
      <w:r>
        <w:br/>
        <w:t>(Ф.И.О.(если оно указано в документе, удостоверяющем личность),</w:t>
      </w:r>
      <w:r>
        <w:br/>
        <w:t>подпись руководителя (налогоплательщика), печать)</w:t>
      </w:r>
      <w:r>
        <w:br/>
        <w:t>_____________________________________________________________________</w:t>
      </w:r>
      <w:r>
        <w:br/>
        <w:t>(Ф.И.О.(если оно указано в документе, удостоверяющем личность),</w:t>
      </w:r>
      <w:r>
        <w:br/>
        <w:t>подпись главного бухгалтера)</w:t>
      </w:r>
      <w:r>
        <w:br/>
        <w:t>_____________________________________________________________________</w:t>
      </w:r>
      <w:r>
        <w:br/>
        <w:t>(Ф.И.О.(если оно указано в документе, удостоверяющем личность),</w:t>
      </w:r>
      <w:r>
        <w:br/>
        <w:t>подпись лица, ответственного за составление налогового регистра)</w:t>
      </w:r>
      <w:r>
        <w:br/>
        <w:t>_____________________________________________________________________</w:t>
      </w:r>
      <w:r>
        <w:br/>
        <w:t xml:space="preserve">(дата составления налогового регистра) </w:t>
      </w:r>
    </w:p>
    <w:p w:rsidR="00E37F06" w:rsidRDefault="0030613A" w:rsidP="0030613A">
      <w:r>
        <w:t>Составление формы налогового регистра о получении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</w:t>
      </w:r>
      <w:r>
        <w:br/>
        <w:t>      80. Форма налогового регистра о получении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гражданства.</w:t>
      </w:r>
      <w:r>
        <w:br/>
        <w:t xml:space="preserve">      81. В таблице «Сведения о получении физическими и юридическими лицами и (или) структурными подразделениями юридического лица денег и (или) иного имущества от иностранных государств, международных и иностранных организаций, иностранцев, лиц без гражданства» </w:t>
      </w:r>
      <w:proofErr w:type="gramStart"/>
      <w:r>
        <w:t>указываются:</w:t>
      </w:r>
      <w:r>
        <w:br/>
        <w:t>   </w:t>
      </w:r>
      <w:proofErr w:type="gramEnd"/>
      <w:r>
        <w:t>   1) в графе 1 – порядковый номер строки;</w:t>
      </w:r>
      <w:r>
        <w:br/>
        <w:t xml:space="preserve">      2) в графе 2 – сумма денег, подлежащих получению. Итоговая величина настоящей графы определяется в последней строке путем суммирования всех величин, отраженных в этой </w:t>
      </w:r>
      <w:proofErr w:type="gramStart"/>
      <w:r>
        <w:t>графе;</w:t>
      </w:r>
      <w:r>
        <w:br/>
        <w:t>   </w:t>
      </w:r>
      <w:proofErr w:type="gramEnd"/>
      <w:r>
        <w:t>   3) в графе 3 – сведения о подлежащих получению недвижимого имущества, транспортного средства и иного имущества;</w:t>
      </w:r>
      <w:r>
        <w:br/>
        <w:t>      4) в графе 4 – идентификационный номер (при его наличии) имущества;</w:t>
      </w:r>
      <w:r>
        <w:br/>
        <w:t>      5) в графе 5 – количество имущества, подлежащего получению.</w:t>
      </w:r>
      <w:r>
        <w:br/>
        <w:t xml:space="preserve">      Итоговая величина настоящей графы определяется в последней строке путем суммирования всех величин, отраженных в этой </w:t>
      </w:r>
      <w:proofErr w:type="gramStart"/>
      <w:r>
        <w:t>графе;</w:t>
      </w:r>
      <w:r>
        <w:br/>
        <w:t>   </w:t>
      </w:r>
      <w:proofErr w:type="gramEnd"/>
      <w:r>
        <w:t>   6) в графе 6 – стоимость имущества, подлежащего получению. Итоговая величина настоящей графы определяется в последней строке путем суммирования всех величин, отраженных в этой графе;</w:t>
      </w:r>
      <w:r>
        <w:br/>
        <w:t>      7) в графе 7 – виды деятельности:</w:t>
      </w:r>
      <w:r>
        <w:br/>
      </w:r>
      <w:r>
        <w:lastRenderedPageBreak/>
        <w:t>      А – оказание юридической помощи, в том числе правовое информирование, защиту и представительство интересов граждан и организаций, а также их консультирование;</w:t>
      </w:r>
      <w:r>
        <w:br/>
        <w:t>      В – изучение и проведение опросов общественного мнения, социологических опросов (за исключением опросов общественного мнения и социологических опросов, проводимых в коммерческих целях), а также распространение и размещение их результатов;</w:t>
      </w:r>
      <w:r>
        <w:br/>
        <w:t>      С – сбор, анализ и распространение информации, за исключением случаев, когда указанная деятельность осуществляется в коммерческих целях;</w:t>
      </w:r>
      <w:r>
        <w:br/>
        <w:t>      8) в графе 8 – код источника получения денег и (или) иного имущества:</w:t>
      </w:r>
      <w:r>
        <w:br/>
        <w:t>      1 – иностранное государство;</w:t>
      </w:r>
      <w:r>
        <w:br/>
        <w:t>      2 – международная и иностранная организация;</w:t>
      </w:r>
      <w:r>
        <w:br/>
        <w:t>      3 – иностранец;</w:t>
      </w:r>
      <w:r>
        <w:br/>
        <w:t>      4 – лицо без гражданства;</w:t>
      </w:r>
      <w:r>
        <w:br/>
        <w:t>      9) в графе 9 – наименование страны субъекта, предполагающего передачу денег и (или) иного имущества;</w:t>
      </w:r>
      <w:r>
        <w:br/>
        <w:t xml:space="preserve">      10) в графе 10 – наименование субъекта, предполагающего передачу денег и (или) иного имущества, в стране </w:t>
      </w:r>
      <w:proofErr w:type="spellStart"/>
      <w:r>
        <w:t>резидентства</w:t>
      </w:r>
      <w:proofErr w:type="spellEnd"/>
      <w:r>
        <w:t>;</w:t>
      </w:r>
      <w:r>
        <w:br/>
        <w:t>      11) в графе 11 – регистрационный номер субъекта, предполагающего передачу денег и (или) иного имущества, по лицам без гражданства указывается номер документа, удостоверяющего личность;</w:t>
      </w:r>
      <w:r>
        <w:br/>
        <w:t>      12) в графе 12 – дата документа о заключении сделки (при наличии документа);</w:t>
      </w:r>
      <w:r>
        <w:br/>
        <w:t>      13) в графе 13 – номер документа о заключении сделки (при наличии документа).</w:t>
      </w:r>
    </w:p>
    <w:sectPr w:rsidR="00E37F06" w:rsidSect="003061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3A"/>
    <w:rsid w:val="0030613A"/>
    <w:rsid w:val="00E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F6075-8588-4CF8-8297-41FBE34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061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13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61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2016-12-01T09:56:00Z</dcterms:created>
  <dcterms:modified xsi:type="dcterms:W3CDTF">2016-12-01T10:00:00Z</dcterms:modified>
</cp:coreProperties>
</file>